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1D" w:rsidRPr="008B0D1C" w:rsidRDefault="0079521D" w:rsidP="0079521D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79521D" w:rsidRDefault="0079521D" w:rsidP="0079521D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79521D" w:rsidRDefault="0079521D" w:rsidP="0079521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г. Челябинск, ул. </w:t>
      </w: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>, 85</w:t>
      </w:r>
    </w:p>
    <w:p w:rsidR="0079521D" w:rsidRPr="0052660D" w:rsidRDefault="0079521D" w:rsidP="0079521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CA0898" wp14:editId="1EB8A409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9521D" w:rsidRDefault="006B4AF9" w:rsidP="0079521D">
      <w:pPr>
        <w:tabs>
          <w:tab w:val="left" w:pos="8505"/>
        </w:tabs>
        <w:ind w:left="8496" w:firstLine="708"/>
        <w:jc w:val="center"/>
        <w:rPr>
          <w:sz w:val="27"/>
          <w:szCs w:val="27"/>
        </w:rPr>
      </w:pPr>
      <w:r>
        <w:rPr>
          <w:sz w:val="27"/>
          <w:szCs w:val="27"/>
        </w:rPr>
        <w:t>2</w:t>
      </w:r>
      <w:r w:rsidR="00462B1C">
        <w:rPr>
          <w:sz w:val="27"/>
          <w:szCs w:val="27"/>
        </w:rPr>
        <w:t>7</w:t>
      </w:r>
      <w:r w:rsidR="0079521D" w:rsidRPr="0079521D">
        <w:rPr>
          <w:sz w:val="27"/>
          <w:szCs w:val="27"/>
        </w:rPr>
        <w:t>.</w:t>
      </w:r>
      <w:r w:rsidR="00462B1C">
        <w:rPr>
          <w:sz w:val="27"/>
          <w:szCs w:val="27"/>
        </w:rPr>
        <w:t>04</w:t>
      </w:r>
      <w:r w:rsidR="0079521D" w:rsidRPr="0079521D">
        <w:rPr>
          <w:sz w:val="27"/>
          <w:szCs w:val="27"/>
        </w:rPr>
        <w:t>.202</w:t>
      </w:r>
      <w:r w:rsidR="00462B1C">
        <w:rPr>
          <w:sz w:val="27"/>
          <w:szCs w:val="27"/>
        </w:rPr>
        <w:t>2</w:t>
      </w:r>
    </w:p>
    <w:p w:rsidR="00AC5823" w:rsidRPr="0079521D" w:rsidRDefault="00AC5823" w:rsidP="0079521D">
      <w:pPr>
        <w:tabs>
          <w:tab w:val="left" w:pos="8505"/>
        </w:tabs>
        <w:ind w:left="8496" w:firstLine="708"/>
        <w:jc w:val="center"/>
        <w:rPr>
          <w:sz w:val="27"/>
          <w:szCs w:val="27"/>
        </w:rPr>
      </w:pPr>
    </w:p>
    <w:p w:rsidR="0079521D" w:rsidRDefault="00462B1C" w:rsidP="008D5648">
      <w:pPr>
        <w:spacing w:line="259" w:lineRule="auto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Более 12,5 тысяч льготных ипотек </w:t>
      </w:r>
      <w:r w:rsidR="00AC5823">
        <w:rPr>
          <w:rFonts w:eastAsiaTheme="minorHAnsi"/>
          <w:sz w:val="27"/>
          <w:szCs w:val="27"/>
          <w:lang w:eastAsia="en-US"/>
        </w:rPr>
        <w:t xml:space="preserve">зарегистрировало </w:t>
      </w:r>
      <w:r>
        <w:rPr>
          <w:rFonts w:eastAsiaTheme="minorHAnsi"/>
          <w:sz w:val="27"/>
          <w:szCs w:val="27"/>
          <w:lang w:eastAsia="en-US"/>
        </w:rPr>
        <w:t xml:space="preserve">челябинское </w:t>
      </w:r>
      <w:r w:rsidRPr="0079521D">
        <w:rPr>
          <w:rFonts w:eastAsiaTheme="minorHAnsi"/>
          <w:sz w:val="27"/>
          <w:szCs w:val="27"/>
          <w:lang w:eastAsia="en-US"/>
        </w:rPr>
        <w:t xml:space="preserve">Управление </w:t>
      </w:r>
      <w:proofErr w:type="spellStart"/>
      <w:r w:rsidRPr="0079521D">
        <w:rPr>
          <w:rFonts w:eastAsiaTheme="minorHAnsi"/>
          <w:sz w:val="27"/>
          <w:szCs w:val="27"/>
          <w:lang w:eastAsia="en-US"/>
        </w:rPr>
        <w:t>Росреестра</w:t>
      </w:r>
      <w:proofErr w:type="spellEnd"/>
      <w:r w:rsidRPr="0079521D">
        <w:rPr>
          <w:rFonts w:eastAsiaTheme="minorHAnsi"/>
          <w:sz w:val="27"/>
          <w:szCs w:val="27"/>
          <w:lang w:eastAsia="en-US"/>
        </w:rPr>
        <w:t xml:space="preserve"> </w:t>
      </w:r>
    </w:p>
    <w:p w:rsidR="00F365D8" w:rsidRPr="0079521D" w:rsidRDefault="00F365D8" w:rsidP="00F365D8">
      <w:pPr>
        <w:spacing w:line="259" w:lineRule="auto"/>
        <w:jc w:val="center"/>
        <w:rPr>
          <w:rFonts w:eastAsiaTheme="minorHAnsi"/>
          <w:sz w:val="27"/>
          <w:szCs w:val="27"/>
          <w:lang w:eastAsia="en-US"/>
        </w:rPr>
      </w:pPr>
    </w:p>
    <w:p w:rsidR="00462B1C" w:rsidRDefault="00462B1C" w:rsidP="00E8644F">
      <w:pPr>
        <w:spacing w:after="16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В </w:t>
      </w:r>
      <w:r w:rsidRPr="00462B1C">
        <w:rPr>
          <w:rFonts w:eastAsiaTheme="minorHAnsi"/>
          <w:b/>
          <w:sz w:val="27"/>
          <w:szCs w:val="27"/>
          <w:lang w:eastAsia="en-US"/>
        </w:rPr>
        <w:t>Управлени</w:t>
      </w:r>
      <w:r>
        <w:rPr>
          <w:rFonts w:eastAsiaTheme="minorHAnsi"/>
          <w:b/>
          <w:sz w:val="27"/>
          <w:szCs w:val="27"/>
          <w:lang w:eastAsia="en-US"/>
        </w:rPr>
        <w:t>и</w:t>
      </w:r>
      <w:r w:rsidRPr="00462B1C">
        <w:rPr>
          <w:rFonts w:eastAsiaTheme="minorHAnsi"/>
          <w:b/>
          <w:sz w:val="27"/>
          <w:szCs w:val="27"/>
          <w:lang w:eastAsia="en-US"/>
        </w:rPr>
        <w:t xml:space="preserve"> </w:t>
      </w:r>
      <w:proofErr w:type="spellStart"/>
      <w:r w:rsidR="003415DA">
        <w:rPr>
          <w:rFonts w:eastAsiaTheme="minorHAnsi"/>
          <w:b/>
          <w:sz w:val="27"/>
          <w:szCs w:val="27"/>
          <w:lang w:eastAsia="en-US"/>
        </w:rPr>
        <w:t>Росреестра</w:t>
      </w:r>
      <w:proofErr w:type="spellEnd"/>
      <w:r w:rsidRPr="00462B1C">
        <w:rPr>
          <w:rFonts w:eastAsiaTheme="minorHAnsi"/>
          <w:b/>
          <w:sz w:val="27"/>
          <w:szCs w:val="27"/>
          <w:lang w:eastAsia="en-US"/>
        </w:rPr>
        <w:t xml:space="preserve"> по Челябинской области проанализирова</w:t>
      </w:r>
      <w:r>
        <w:rPr>
          <w:rFonts w:eastAsiaTheme="minorHAnsi"/>
          <w:b/>
          <w:sz w:val="27"/>
          <w:szCs w:val="27"/>
          <w:lang w:eastAsia="en-US"/>
        </w:rPr>
        <w:t>на</w:t>
      </w:r>
      <w:r w:rsidRPr="00462B1C">
        <w:rPr>
          <w:rFonts w:eastAsiaTheme="minorHAnsi"/>
          <w:b/>
          <w:sz w:val="27"/>
          <w:szCs w:val="27"/>
          <w:lang w:eastAsia="en-US"/>
        </w:rPr>
        <w:t xml:space="preserve"> статистик</w:t>
      </w:r>
      <w:r>
        <w:rPr>
          <w:rFonts w:eastAsiaTheme="minorHAnsi"/>
          <w:b/>
          <w:sz w:val="27"/>
          <w:szCs w:val="27"/>
          <w:lang w:eastAsia="en-US"/>
        </w:rPr>
        <w:t>а</w:t>
      </w:r>
      <w:r w:rsidRPr="00462B1C">
        <w:rPr>
          <w:rFonts w:eastAsiaTheme="minorHAnsi"/>
          <w:b/>
          <w:sz w:val="27"/>
          <w:szCs w:val="27"/>
          <w:lang w:eastAsia="en-US"/>
        </w:rPr>
        <w:t xml:space="preserve"> </w:t>
      </w:r>
      <w:r>
        <w:rPr>
          <w:rFonts w:eastAsiaTheme="minorHAnsi"/>
          <w:b/>
          <w:sz w:val="27"/>
          <w:szCs w:val="27"/>
          <w:lang w:eastAsia="en-US"/>
        </w:rPr>
        <w:t>регистрационных действий в отношении объектов недвижимого имущества по</w:t>
      </w:r>
      <w:r w:rsidRPr="00462B1C">
        <w:rPr>
          <w:rFonts w:eastAsiaTheme="minorHAnsi"/>
          <w:b/>
          <w:sz w:val="27"/>
          <w:szCs w:val="27"/>
          <w:lang w:eastAsia="en-US"/>
        </w:rPr>
        <w:t xml:space="preserve"> программ</w:t>
      </w:r>
      <w:r>
        <w:rPr>
          <w:rFonts w:eastAsiaTheme="minorHAnsi"/>
          <w:b/>
          <w:sz w:val="27"/>
          <w:szCs w:val="27"/>
          <w:lang w:eastAsia="en-US"/>
        </w:rPr>
        <w:t>е</w:t>
      </w:r>
      <w:r w:rsidRPr="00462B1C">
        <w:rPr>
          <w:rFonts w:eastAsiaTheme="minorHAnsi"/>
          <w:b/>
          <w:sz w:val="27"/>
          <w:szCs w:val="27"/>
          <w:lang w:eastAsia="en-US"/>
        </w:rPr>
        <w:t xml:space="preserve"> льготного ипотечного кредитования населения. </w:t>
      </w:r>
    </w:p>
    <w:p w:rsidR="00462B1C" w:rsidRPr="00462B1C" w:rsidRDefault="00462B1C" w:rsidP="00462B1C">
      <w:pPr>
        <w:spacing w:after="16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Н</w:t>
      </w:r>
      <w:r w:rsidRPr="00462B1C">
        <w:rPr>
          <w:rFonts w:eastAsiaTheme="minorHAnsi"/>
          <w:sz w:val="27"/>
          <w:szCs w:val="27"/>
          <w:lang w:eastAsia="en-US"/>
        </w:rPr>
        <w:t>есмотря на непростую ситуацию в экономике</w:t>
      </w:r>
      <w:r>
        <w:rPr>
          <w:rFonts w:eastAsiaTheme="minorHAnsi"/>
          <w:sz w:val="27"/>
          <w:szCs w:val="27"/>
          <w:lang w:eastAsia="en-US"/>
        </w:rPr>
        <w:t xml:space="preserve"> страны</w:t>
      </w:r>
      <w:r w:rsidR="005B7445">
        <w:rPr>
          <w:rFonts w:eastAsiaTheme="minorHAnsi"/>
          <w:sz w:val="27"/>
          <w:szCs w:val="27"/>
          <w:lang w:eastAsia="en-US"/>
        </w:rPr>
        <w:t>,</w:t>
      </w:r>
      <w:r w:rsidRPr="00462B1C">
        <w:rPr>
          <w:rFonts w:eastAsiaTheme="minorHAnsi"/>
          <w:sz w:val="27"/>
          <w:szCs w:val="27"/>
          <w:lang w:eastAsia="en-US"/>
        </w:rPr>
        <w:t xml:space="preserve"> правительство сохранило программы льготного ипотечного кредитования </w:t>
      </w:r>
      <w:r w:rsidR="00F65130">
        <w:rPr>
          <w:rFonts w:eastAsiaTheme="minorHAnsi"/>
          <w:sz w:val="27"/>
          <w:szCs w:val="27"/>
          <w:lang w:eastAsia="en-US"/>
        </w:rPr>
        <w:t xml:space="preserve">для улучшения жилищных условий населения </w:t>
      </w:r>
      <w:r w:rsidRPr="00462B1C">
        <w:rPr>
          <w:rFonts w:eastAsiaTheme="minorHAnsi"/>
          <w:sz w:val="27"/>
          <w:szCs w:val="27"/>
          <w:lang w:eastAsia="en-US"/>
        </w:rPr>
        <w:t>и увеличило объемы федеральн</w:t>
      </w:r>
      <w:r>
        <w:rPr>
          <w:rFonts w:eastAsiaTheme="minorHAnsi"/>
          <w:sz w:val="27"/>
          <w:szCs w:val="27"/>
          <w:lang w:eastAsia="en-US"/>
        </w:rPr>
        <w:t>ого финансирования</w:t>
      </w:r>
      <w:r w:rsidRPr="00462B1C">
        <w:rPr>
          <w:rFonts w:eastAsiaTheme="minorHAnsi"/>
          <w:sz w:val="27"/>
          <w:szCs w:val="27"/>
          <w:lang w:eastAsia="en-US"/>
        </w:rPr>
        <w:t>.</w:t>
      </w:r>
      <w:r>
        <w:rPr>
          <w:rFonts w:eastAsiaTheme="minorHAnsi"/>
          <w:sz w:val="27"/>
          <w:szCs w:val="27"/>
          <w:lang w:eastAsia="en-US"/>
        </w:rPr>
        <w:t xml:space="preserve"> В ближайшее время в этих целях с</w:t>
      </w:r>
      <w:r w:rsidRPr="00462B1C">
        <w:rPr>
          <w:rFonts w:eastAsiaTheme="minorHAnsi"/>
          <w:sz w:val="27"/>
          <w:szCs w:val="27"/>
          <w:lang w:eastAsia="en-US"/>
        </w:rPr>
        <w:t xml:space="preserve">тавка по программе льготной ипотеки с господдержкой будет снижена </w:t>
      </w:r>
      <w:r w:rsidR="00F65130">
        <w:rPr>
          <w:rFonts w:eastAsiaTheme="minorHAnsi"/>
          <w:sz w:val="27"/>
          <w:szCs w:val="27"/>
          <w:lang w:eastAsia="en-US"/>
        </w:rPr>
        <w:t xml:space="preserve">с недавно установленной на уровне 12 % </w:t>
      </w:r>
      <w:r w:rsidRPr="00462B1C">
        <w:rPr>
          <w:rFonts w:eastAsiaTheme="minorHAnsi"/>
          <w:sz w:val="27"/>
          <w:szCs w:val="27"/>
          <w:lang w:eastAsia="en-US"/>
        </w:rPr>
        <w:t>до 9%</w:t>
      </w:r>
      <w:r w:rsidR="005B7445">
        <w:rPr>
          <w:rFonts w:eastAsiaTheme="minorHAnsi"/>
          <w:sz w:val="27"/>
          <w:szCs w:val="27"/>
          <w:lang w:eastAsia="en-US"/>
        </w:rPr>
        <w:t>,</w:t>
      </w:r>
      <w:r w:rsidRPr="00462B1C">
        <w:rPr>
          <w:rFonts w:eastAsiaTheme="minorHAnsi"/>
          <w:sz w:val="27"/>
          <w:szCs w:val="27"/>
          <w:lang w:eastAsia="en-US"/>
        </w:rPr>
        <w:t xml:space="preserve"> вслед за снижением ключевой ставки Ц</w:t>
      </w:r>
      <w:r>
        <w:rPr>
          <w:rFonts w:eastAsiaTheme="minorHAnsi"/>
          <w:sz w:val="27"/>
          <w:szCs w:val="27"/>
          <w:lang w:eastAsia="en-US"/>
        </w:rPr>
        <w:t xml:space="preserve">ентрального </w:t>
      </w:r>
      <w:r w:rsidR="00F65130">
        <w:rPr>
          <w:rFonts w:eastAsiaTheme="minorHAnsi"/>
          <w:sz w:val="27"/>
          <w:szCs w:val="27"/>
          <w:lang w:eastAsia="en-US"/>
        </w:rPr>
        <w:t>б</w:t>
      </w:r>
      <w:r>
        <w:rPr>
          <w:rFonts w:eastAsiaTheme="minorHAnsi"/>
          <w:sz w:val="27"/>
          <w:szCs w:val="27"/>
          <w:lang w:eastAsia="en-US"/>
        </w:rPr>
        <w:t>анка</w:t>
      </w:r>
      <w:r w:rsidR="00F65130">
        <w:rPr>
          <w:rFonts w:eastAsiaTheme="minorHAnsi"/>
          <w:sz w:val="27"/>
          <w:szCs w:val="27"/>
          <w:lang w:eastAsia="en-US"/>
        </w:rPr>
        <w:t xml:space="preserve"> России</w:t>
      </w:r>
      <w:r>
        <w:rPr>
          <w:rFonts w:eastAsiaTheme="minorHAnsi"/>
          <w:sz w:val="27"/>
          <w:szCs w:val="27"/>
          <w:lang w:eastAsia="en-US"/>
        </w:rPr>
        <w:t xml:space="preserve">. </w:t>
      </w:r>
      <w:r w:rsidR="003415DA">
        <w:rPr>
          <w:rFonts w:eastAsiaTheme="minorHAnsi"/>
          <w:sz w:val="27"/>
          <w:szCs w:val="27"/>
          <w:lang w:eastAsia="en-US"/>
        </w:rPr>
        <w:t xml:space="preserve">Соответствующее поручение дал 25 апреля 2022 года </w:t>
      </w:r>
      <w:r w:rsidRPr="00462B1C">
        <w:rPr>
          <w:rFonts w:eastAsiaTheme="minorHAnsi"/>
          <w:sz w:val="27"/>
          <w:szCs w:val="27"/>
          <w:lang w:eastAsia="en-US"/>
        </w:rPr>
        <w:t xml:space="preserve">президент РФ </w:t>
      </w:r>
      <w:r w:rsidRPr="003415DA">
        <w:rPr>
          <w:rFonts w:eastAsiaTheme="minorHAnsi"/>
          <w:b/>
          <w:sz w:val="27"/>
          <w:szCs w:val="27"/>
          <w:lang w:eastAsia="en-US"/>
        </w:rPr>
        <w:t>Владимир Путин</w:t>
      </w:r>
      <w:r w:rsidRPr="00462B1C">
        <w:rPr>
          <w:rFonts w:eastAsiaTheme="minorHAnsi"/>
          <w:sz w:val="27"/>
          <w:szCs w:val="27"/>
          <w:lang w:eastAsia="en-US"/>
        </w:rPr>
        <w:t>.</w:t>
      </w:r>
    </w:p>
    <w:p w:rsidR="00462B1C" w:rsidRPr="00462B1C" w:rsidRDefault="00F62CE2" w:rsidP="00462B1C">
      <w:pPr>
        <w:spacing w:after="16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«</w:t>
      </w:r>
      <w:r w:rsidR="00462B1C" w:rsidRPr="00462B1C">
        <w:rPr>
          <w:rFonts w:eastAsiaTheme="minorHAnsi"/>
          <w:sz w:val="27"/>
          <w:szCs w:val="27"/>
          <w:lang w:eastAsia="en-US"/>
        </w:rPr>
        <w:t>Банк России уже приступил к постепенному снижению ключевой ставки, к удешевлению кредитов в экономике. Здесь возможны и другие шаги, исходя из реалий ситуации в этой сфере, но это прерогатива Центрального банка</w:t>
      </w:r>
      <w:r w:rsidR="003415DA">
        <w:rPr>
          <w:rFonts w:eastAsiaTheme="minorHAnsi"/>
          <w:sz w:val="27"/>
          <w:szCs w:val="27"/>
          <w:lang w:eastAsia="en-US"/>
        </w:rPr>
        <w:t xml:space="preserve">. </w:t>
      </w:r>
      <w:r w:rsidR="00462B1C" w:rsidRPr="00462B1C">
        <w:rPr>
          <w:rFonts w:eastAsiaTheme="minorHAnsi"/>
          <w:sz w:val="27"/>
          <w:szCs w:val="27"/>
          <w:lang w:eastAsia="en-US"/>
        </w:rPr>
        <w:t xml:space="preserve">Считаю необходимым принимать дополнительные решения, прежде всего, в части ипотечного кредитования. Как мы видим, динамика слабее прогноза, и чтобы сделать покупку жилья более доступной, чтобы стимулировать стройку, </w:t>
      </w:r>
      <w:r w:rsidR="00F65130">
        <w:rPr>
          <w:rFonts w:eastAsiaTheme="minorHAnsi"/>
          <w:sz w:val="27"/>
          <w:szCs w:val="27"/>
          <w:lang w:eastAsia="en-US"/>
        </w:rPr>
        <w:t xml:space="preserve">предлагаю стимулировать ставку </w:t>
      </w:r>
      <w:r w:rsidR="00462B1C" w:rsidRPr="00462B1C">
        <w:rPr>
          <w:rFonts w:eastAsiaTheme="minorHAnsi"/>
          <w:sz w:val="27"/>
          <w:szCs w:val="27"/>
          <w:lang w:eastAsia="en-US"/>
        </w:rPr>
        <w:t>по льготной ипотечн</w:t>
      </w:r>
      <w:r w:rsidR="00F65130">
        <w:rPr>
          <w:rFonts w:eastAsiaTheme="minorHAnsi"/>
          <w:sz w:val="27"/>
          <w:szCs w:val="27"/>
          <w:lang w:eastAsia="en-US"/>
        </w:rPr>
        <w:t>ой программе с господдержкой</w:t>
      </w:r>
      <w:r w:rsidR="00462B1C" w:rsidRPr="00462B1C">
        <w:rPr>
          <w:rFonts w:eastAsiaTheme="minorHAnsi"/>
          <w:sz w:val="27"/>
          <w:szCs w:val="27"/>
          <w:lang w:eastAsia="en-US"/>
        </w:rPr>
        <w:t xml:space="preserve"> с 12% до 9% годовых</w:t>
      </w:r>
      <w:r w:rsidR="003415DA">
        <w:rPr>
          <w:rFonts w:eastAsiaTheme="minorHAnsi"/>
          <w:sz w:val="27"/>
          <w:szCs w:val="27"/>
          <w:lang w:eastAsia="en-US"/>
        </w:rPr>
        <w:t>.</w:t>
      </w:r>
      <w:r w:rsidR="003415DA" w:rsidRPr="003415DA">
        <w:rPr>
          <w:rFonts w:eastAsiaTheme="minorHAnsi"/>
          <w:sz w:val="27"/>
          <w:szCs w:val="27"/>
          <w:lang w:eastAsia="en-US"/>
        </w:rPr>
        <w:t xml:space="preserve"> </w:t>
      </w:r>
      <w:r w:rsidR="003415DA" w:rsidRPr="00462B1C">
        <w:rPr>
          <w:rFonts w:eastAsiaTheme="minorHAnsi"/>
          <w:sz w:val="27"/>
          <w:szCs w:val="27"/>
          <w:lang w:eastAsia="en-US"/>
        </w:rPr>
        <w:t xml:space="preserve">Необходимо также продлить действие этой </w:t>
      </w:r>
      <w:r w:rsidR="00F65130">
        <w:rPr>
          <w:rFonts w:eastAsiaTheme="minorHAnsi"/>
          <w:sz w:val="27"/>
          <w:szCs w:val="27"/>
          <w:lang w:eastAsia="en-US"/>
        </w:rPr>
        <w:t xml:space="preserve">льготы до конца текущего года. </w:t>
      </w:r>
      <w:r w:rsidR="003415DA" w:rsidRPr="00462B1C">
        <w:rPr>
          <w:rFonts w:eastAsiaTheme="minorHAnsi"/>
          <w:sz w:val="27"/>
          <w:szCs w:val="27"/>
          <w:lang w:eastAsia="en-US"/>
        </w:rPr>
        <w:t xml:space="preserve">Ее срок сейчас истекает 1 июля 2022 </w:t>
      </w:r>
      <w:proofErr w:type="gramStart"/>
      <w:r w:rsidR="003415DA" w:rsidRPr="00462B1C">
        <w:rPr>
          <w:rFonts w:eastAsiaTheme="minorHAnsi"/>
          <w:sz w:val="27"/>
          <w:szCs w:val="27"/>
          <w:lang w:eastAsia="en-US"/>
        </w:rPr>
        <w:t>года</w:t>
      </w:r>
      <w:r>
        <w:rPr>
          <w:rFonts w:eastAsiaTheme="minorHAnsi"/>
          <w:sz w:val="27"/>
          <w:szCs w:val="27"/>
          <w:lang w:eastAsia="en-US"/>
        </w:rPr>
        <w:t>»</w:t>
      </w:r>
      <w:r w:rsidR="007421EF">
        <w:rPr>
          <w:rFonts w:eastAsiaTheme="minorHAnsi"/>
          <w:sz w:val="27"/>
          <w:szCs w:val="27"/>
          <w:lang w:eastAsia="en-US"/>
        </w:rPr>
        <w:t>*</w:t>
      </w:r>
      <w:proofErr w:type="gramEnd"/>
      <w:r>
        <w:rPr>
          <w:rFonts w:eastAsiaTheme="minorHAnsi"/>
          <w:sz w:val="27"/>
          <w:szCs w:val="27"/>
          <w:lang w:eastAsia="en-US"/>
        </w:rPr>
        <w:t>, – з</w:t>
      </w:r>
      <w:r w:rsidR="003415DA" w:rsidRPr="00462B1C">
        <w:rPr>
          <w:rFonts w:eastAsiaTheme="minorHAnsi"/>
          <w:sz w:val="27"/>
          <w:szCs w:val="27"/>
          <w:lang w:eastAsia="en-US"/>
        </w:rPr>
        <w:t xml:space="preserve">аявил </w:t>
      </w:r>
      <w:r w:rsidR="003415DA" w:rsidRPr="003415DA">
        <w:rPr>
          <w:rFonts w:eastAsiaTheme="minorHAnsi"/>
          <w:b/>
          <w:sz w:val="27"/>
          <w:szCs w:val="27"/>
          <w:lang w:eastAsia="en-US"/>
        </w:rPr>
        <w:t>Владимир Путин</w:t>
      </w:r>
      <w:r w:rsidR="003415DA" w:rsidRPr="00462B1C">
        <w:rPr>
          <w:rFonts w:eastAsiaTheme="minorHAnsi"/>
          <w:sz w:val="27"/>
          <w:szCs w:val="27"/>
          <w:lang w:eastAsia="en-US"/>
        </w:rPr>
        <w:t xml:space="preserve"> на совещании по экономическим вопросам.</w:t>
      </w:r>
    </w:p>
    <w:p w:rsidR="00AC5823" w:rsidRDefault="00E8644F" w:rsidP="003415DA">
      <w:pPr>
        <w:spacing w:after="16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Исходя из с</w:t>
      </w:r>
      <w:r w:rsidR="008D5648" w:rsidRPr="008D5648">
        <w:rPr>
          <w:rFonts w:eastAsiaTheme="minorHAnsi"/>
          <w:sz w:val="27"/>
          <w:szCs w:val="27"/>
          <w:lang w:eastAsia="en-US"/>
        </w:rPr>
        <w:t>татисти</w:t>
      </w:r>
      <w:r>
        <w:rPr>
          <w:rFonts w:eastAsiaTheme="minorHAnsi"/>
          <w:sz w:val="27"/>
          <w:szCs w:val="27"/>
          <w:lang w:eastAsia="en-US"/>
        </w:rPr>
        <w:t xml:space="preserve">ческих данных </w:t>
      </w:r>
      <w:r w:rsidRPr="008D5648">
        <w:rPr>
          <w:rFonts w:eastAsiaTheme="minorHAnsi"/>
          <w:sz w:val="27"/>
          <w:szCs w:val="27"/>
          <w:lang w:eastAsia="en-US"/>
        </w:rPr>
        <w:t>Управлени</w:t>
      </w:r>
      <w:r w:rsidR="003415DA">
        <w:rPr>
          <w:rFonts w:eastAsiaTheme="minorHAnsi"/>
          <w:sz w:val="27"/>
          <w:szCs w:val="27"/>
          <w:lang w:eastAsia="en-US"/>
        </w:rPr>
        <w:t>я</w:t>
      </w:r>
      <w:r w:rsidRPr="008D5648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Pr="008D5648">
        <w:rPr>
          <w:rFonts w:eastAsiaTheme="minorHAnsi"/>
          <w:sz w:val="27"/>
          <w:szCs w:val="27"/>
          <w:lang w:eastAsia="en-US"/>
        </w:rPr>
        <w:t>Росреестра</w:t>
      </w:r>
      <w:proofErr w:type="spellEnd"/>
      <w:r w:rsidRPr="008D5648">
        <w:rPr>
          <w:rFonts w:eastAsiaTheme="minorHAnsi"/>
          <w:sz w:val="27"/>
          <w:szCs w:val="27"/>
          <w:lang w:eastAsia="en-US"/>
        </w:rPr>
        <w:t xml:space="preserve"> по Челябинской области</w:t>
      </w:r>
      <w:r w:rsidR="003415DA">
        <w:rPr>
          <w:rFonts w:eastAsiaTheme="minorHAnsi"/>
          <w:sz w:val="27"/>
          <w:szCs w:val="27"/>
          <w:lang w:eastAsia="en-US"/>
        </w:rPr>
        <w:t>, с начала действия госпрограммы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2D22CD">
        <w:rPr>
          <w:rFonts w:eastAsiaTheme="minorHAnsi"/>
          <w:sz w:val="27"/>
          <w:szCs w:val="27"/>
          <w:lang w:eastAsia="en-US"/>
        </w:rPr>
        <w:t xml:space="preserve">по состоянию </w:t>
      </w:r>
      <w:r>
        <w:rPr>
          <w:rFonts w:eastAsiaTheme="minorHAnsi"/>
          <w:sz w:val="27"/>
          <w:szCs w:val="27"/>
          <w:lang w:eastAsia="en-US"/>
        </w:rPr>
        <w:t xml:space="preserve">на </w:t>
      </w:r>
      <w:r w:rsidR="003415DA">
        <w:rPr>
          <w:rFonts w:eastAsiaTheme="minorHAnsi"/>
          <w:sz w:val="27"/>
          <w:szCs w:val="27"/>
          <w:lang w:eastAsia="en-US"/>
        </w:rPr>
        <w:t>1 апреля 2022</w:t>
      </w:r>
      <w:r w:rsidR="00AC5823">
        <w:rPr>
          <w:rFonts w:eastAsiaTheme="minorHAnsi"/>
          <w:sz w:val="27"/>
          <w:szCs w:val="27"/>
          <w:lang w:eastAsia="en-US"/>
        </w:rPr>
        <w:t xml:space="preserve"> года </w:t>
      </w:r>
      <w:r w:rsidR="008D5648" w:rsidRPr="008D5648">
        <w:rPr>
          <w:rFonts w:eastAsiaTheme="minorHAnsi"/>
          <w:sz w:val="27"/>
          <w:szCs w:val="27"/>
          <w:lang w:eastAsia="en-US"/>
        </w:rPr>
        <w:t>зарегистрирован</w:t>
      </w:r>
      <w:r w:rsidR="0045180E">
        <w:rPr>
          <w:rFonts w:eastAsiaTheme="minorHAnsi"/>
          <w:sz w:val="27"/>
          <w:szCs w:val="27"/>
          <w:lang w:eastAsia="en-US"/>
        </w:rPr>
        <w:t>ы права по</w:t>
      </w:r>
      <w:r w:rsidR="008D5648" w:rsidRPr="008D5648">
        <w:rPr>
          <w:rFonts w:eastAsiaTheme="minorHAnsi"/>
          <w:sz w:val="27"/>
          <w:szCs w:val="27"/>
          <w:lang w:eastAsia="en-US"/>
        </w:rPr>
        <w:t xml:space="preserve"> </w:t>
      </w:r>
      <w:r w:rsidR="003415DA" w:rsidRPr="003415DA">
        <w:rPr>
          <w:rFonts w:eastAsiaTheme="minorHAnsi"/>
          <w:sz w:val="27"/>
          <w:szCs w:val="27"/>
          <w:lang w:eastAsia="en-US"/>
        </w:rPr>
        <w:t>12</w:t>
      </w:r>
      <w:r w:rsidR="00AA36D0">
        <w:rPr>
          <w:rFonts w:eastAsiaTheme="minorHAnsi"/>
          <w:sz w:val="27"/>
          <w:szCs w:val="27"/>
          <w:lang w:eastAsia="en-US"/>
        </w:rPr>
        <w:t xml:space="preserve"> </w:t>
      </w:r>
      <w:r w:rsidR="003415DA" w:rsidRPr="003415DA">
        <w:rPr>
          <w:rFonts w:eastAsiaTheme="minorHAnsi"/>
          <w:sz w:val="27"/>
          <w:szCs w:val="27"/>
          <w:lang w:eastAsia="en-US"/>
        </w:rPr>
        <w:t>554</w:t>
      </w:r>
      <w:r w:rsidR="003415DA">
        <w:rPr>
          <w:rFonts w:eastAsiaTheme="minorHAnsi"/>
          <w:sz w:val="27"/>
          <w:szCs w:val="27"/>
          <w:lang w:eastAsia="en-US"/>
        </w:rPr>
        <w:t xml:space="preserve"> </w:t>
      </w:r>
      <w:r w:rsidR="008D5648" w:rsidRPr="008D5648">
        <w:rPr>
          <w:rFonts w:eastAsiaTheme="minorHAnsi"/>
          <w:sz w:val="27"/>
          <w:szCs w:val="27"/>
          <w:lang w:eastAsia="en-US"/>
        </w:rPr>
        <w:t>пакет</w:t>
      </w:r>
      <w:r w:rsidR="003415DA">
        <w:rPr>
          <w:rFonts w:eastAsiaTheme="minorHAnsi"/>
          <w:sz w:val="27"/>
          <w:szCs w:val="27"/>
          <w:lang w:eastAsia="en-US"/>
        </w:rPr>
        <w:t xml:space="preserve">ам </w:t>
      </w:r>
      <w:r w:rsidR="008D5648" w:rsidRPr="008D5648">
        <w:rPr>
          <w:rFonts w:eastAsiaTheme="minorHAnsi"/>
          <w:sz w:val="27"/>
          <w:szCs w:val="27"/>
          <w:lang w:eastAsia="en-US"/>
        </w:rPr>
        <w:t xml:space="preserve">документов с использованием льготной ипотеки.  </w:t>
      </w:r>
      <w:r w:rsidR="003415DA" w:rsidRPr="003415DA">
        <w:rPr>
          <w:rFonts w:eastAsiaTheme="minorHAnsi"/>
          <w:sz w:val="27"/>
          <w:szCs w:val="27"/>
          <w:lang w:eastAsia="en-US"/>
        </w:rPr>
        <w:t>Из них: государственная регистрация осуществлена по 9</w:t>
      </w:r>
      <w:r w:rsidR="00AA36D0">
        <w:rPr>
          <w:rFonts w:eastAsiaTheme="minorHAnsi"/>
          <w:sz w:val="27"/>
          <w:szCs w:val="27"/>
          <w:lang w:eastAsia="en-US"/>
        </w:rPr>
        <w:t xml:space="preserve"> </w:t>
      </w:r>
      <w:r w:rsidR="003415DA" w:rsidRPr="003415DA">
        <w:rPr>
          <w:rFonts w:eastAsiaTheme="minorHAnsi"/>
          <w:sz w:val="27"/>
          <w:szCs w:val="27"/>
          <w:lang w:eastAsia="en-US"/>
        </w:rPr>
        <w:t>530 договорам долевого участия в строительстве, 1</w:t>
      </w:r>
      <w:r w:rsidR="00AA36D0">
        <w:rPr>
          <w:rFonts w:eastAsiaTheme="minorHAnsi"/>
          <w:sz w:val="27"/>
          <w:szCs w:val="27"/>
          <w:lang w:eastAsia="en-US"/>
        </w:rPr>
        <w:t xml:space="preserve"> </w:t>
      </w:r>
      <w:r w:rsidR="003415DA" w:rsidRPr="003415DA">
        <w:rPr>
          <w:rFonts w:eastAsiaTheme="minorHAnsi"/>
          <w:sz w:val="27"/>
          <w:szCs w:val="27"/>
          <w:lang w:eastAsia="en-US"/>
        </w:rPr>
        <w:t>827 договорам уступки права требования и 1</w:t>
      </w:r>
      <w:r w:rsidR="00AA36D0">
        <w:rPr>
          <w:rFonts w:eastAsiaTheme="minorHAnsi"/>
          <w:sz w:val="27"/>
          <w:szCs w:val="27"/>
          <w:lang w:eastAsia="en-US"/>
        </w:rPr>
        <w:t xml:space="preserve"> </w:t>
      </w:r>
      <w:r w:rsidR="003415DA" w:rsidRPr="003415DA">
        <w:rPr>
          <w:rFonts w:eastAsiaTheme="minorHAnsi"/>
          <w:sz w:val="27"/>
          <w:szCs w:val="27"/>
          <w:lang w:eastAsia="en-US"/>
        </w:rPr>
        <w:t>197 договорам купли-продажи.</w:t>
      </w:r>
    </w:p>
    <w:p w:rsidR="009915E1" w:rsidRDefault="009915E1" w:rsidP="009915E1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Заместитель начальника </w:t>
      </w:r>
      <w:proofErr w:type="spellStart"/>
      <w:r>
        <w:rPr>
          <w:i/>
          <w:sz w:val="27"/>
          <w:szCs w:val="27"/>
        </w:rPr>
        <w:t>Еткульского</w:t>
      </w:r>
      <w:proofErr w:type="spellEnd"/>
      <w:r>
        <w:rPr>
          <w:i/>
          <w:sz w:val="27"/>
          <w:szCs w:val="27"/>
        </w:rPr>
        <w:t xml:space="preserve"> отдела</w:t>
      </w:r>
    </w:p>
    <w:p w:rsidR="009915E1" w:rsidRDefault="009915E1" w:rsidP="009915E1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М.Н. Райфигест</w:t>
      </w:r>
    </w:p>
    <w:p w:rsidR="009915E1" w:rsidRDefault="009915E1" w:rsidP="009915E1">
      <w:pPr>
        <w:ind w:left="4956" w:firstLine="708"/>
        <w:jc w:val="both"/>
        <w:rPr>
          <w:i/>
          <w:sz w:val="27"/>
          <w:szCs w:val="27"/>
        </w:rPr>
      </w:pPr>
    </w:p>
    <w:p w:rsidR="007421EF" w:rsidRDefault="007421EF" w:rsidP="0079521D">
      <w:pPr>
        <w:ind w:left="4956" w:firstLine="708"/>
        <w:jc w:val="both"/>
        <w:rPr>
          <w:i/>
          <w:sz w:val="27"/>
          <w:szCs w:val="27"/>
        </w:rPr>
      </w:pPr>
      <w:bookmarkStart w:id="0" w:name="_GoBack"/>
      <w:bookmarkEnd w:id="0"/>
    </w:p>
    <w:p w:rsidR="007421EF" w:rsidRPr="00940DEB" w:rsidRDefault="007421EF" w:rsidP="007421EF">
      <w:pPr>
        <w:jc w:val="both"/>
        <w:rPr>
          <w:sz w:val="27"/>
          <w:szCs w:val="27"/>
        </w:rPr>
      </w:pPr>
      <w:r w:rsidRPr="00940DEB">
        <w:rPr>
          <w:sz w:val="27"/>
          <w:szCs w:val="27"/>
        </w:rPr>
        <w:t>*источник: https://www.interfax.ru/russia/837813</w:t>
      </w:r>
    </w:p>
    <w:p w:rsidR="007421EF" w:rsidRPr="0079521D" w:rsidRDefault="007421EF" w:rsidP="0079521D">
      <w:pPr>
        <w:ind w:left="4956" w:firstLine="708"/>
        <w:jc w:val="both"/>
        <w:rPr>
          <w:i/>
          <w:sz w:val="27"/>
          <w:szCs w:val="27"/>
        </w:rPr>
      </w:pPr>
    </w:p>
    <w:sectPr w:rsidR="007421EF" w:rsidRPr="0079521D" w:rsidSect="005D3725">
      <w:pgSz w:w="11906" w:h="16838"/>
      <w:pgMar w:top="397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148E"/>
    <w:multiLevelType w:val="multilevel"/>
    <w:tmpl w:val="666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1D"/>
    <w:rsid w:val="0000540B"/>
    <w:rsid w:val="00090AA5"/>
    <w:rsid w:val="000C7660"/>
    <w:rsid w:val="001325CB"/>
    <w:rsid w:val="001520AF"/>
    <w:rsid w:val="00170B74"/>
    <w:rsid w:val="001726CD"/>
    <w:rsid w:val="00193B12"/>
    <w:rsid w:val="001A5BFA"/>
    <w:rsid w:val="00242CB5"/>
    <w:rsid w:val="00296BE0"/>
    <w:rsid w:val="002D22CD"/>
    <w:rsid w:val="00320B7D"/>
    <w:rsid w:val="003415DA"/>
    <w:rsid w:val="00362030"/>
    <w:rsid w:val="004400C7"/>
    <w:rsid w:val="0045180E"/>
    <w:rsid w:val="00462B1C"/>
    <w:rsid w:val="005B7445"/>
    <w:rsid w:val="006B4AF9"/>
    <w:rsid w:val="007421EF"/>
    <w:rsid w:val="00776B10"/>
    <w:rsid w:val="0079521D"/>
    <w:rsid w:val="00807674"/>
    <w:rsid w:val="00816355"/>
    <w:rsid w:val="00830F59"/>
    <w:rsid w:val="00890537"/>
    <w:rsid w:val="008A6ACE"/>
    <w:rsid w:val="008D5648"/>
    <w:rsid w:val="00961AD1"/>
    <w:rsid w:val="009915E1"/>
    <w:rsid w:val="00A53274"/>
    <w:rsid w:val="00A739A7"/>
    <w:rsid w:val="00AA36D0"/>
    <w:rsid w:val="00AB242A"/>
    <w:rsid w:val="00AC5823"/>
    <w:rsid w:val="00AF618B"/>
    <w:rsid w:val="00B83CFB"/>
    <w:rsid w:val="00B84B9F"/>
    <w:rsid w:val="00BB7CCC"/>
    <w:rsid w:val="00DD33A2"/>
    <w:rsid w:val="00E43A10"/>
    <w:rsid w:val="00E8644F"/>
    <w:rsid w:val="00F365D8"/>
    <w:rsid w:val="00F61568"/>
    <w:rsid w:val="00F62CE2"/>
    <w:rsid w:val="00F65130"/>
    <w:rsid w:val="00F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F233-7967-4E66-A62C-CCADA1C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64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21D"/>
    <w:rPr>
      <w:color w:val="0000FF"/>
      <w:u w:val="single"/>
    </w:rPr>
  </w:style>
  <w:style w:type="character" w:styleId="a4">
    <w:name w:val="Strong"/>
    <w:basedOn w:val="a0"/>
    <w:uiPriority w:val="22"/>
    <w:qFormat/>
    <w:rsid w:val="00A53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86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18</cp:revision>
  <cp:lastPrinted>2020-10-16T12:05:00Z</cp:lastPrinted>
  <dcterms:created xsi:type="dcterms:W3CDTF">2020-09-18T09:04:00Z</dcterms:created>
  <dcterms:modified xsi:type="dcterms:W3CDTF">2022-05-16T07:34:00Z</dcterms:modified>
</cp:coreProperties>
</file>